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F1" w:rsidRPr="008021D4" w:rsidRDefault="00616356" w:rsidP="007E3F57">
      <w:pPr>
        <w:snapToGrid w:val="0"/>
        <w:jc w:val="center"/>
        <w:rPr>
          <w:rFonts w:ascii="Times New Roman" w:hAnsi="Times New Roman"/>
          <w:b/>
          <w:sz w:val="28"/>
          <w:szCs w:val="28"/>
          <w:u w:val="single"/>
          <w:lang w:val="en-GB" w:eastAsia="zh-CN"/>
        </w:rPr>
      </w:pPr>
      <w:bookmarkStart w:id="0" w:name="_GoBack"/>
      <w:bookmarkEnd w:id="0"/>
      <w:r w:rsidRPr="00616356">
        <w:rPr>
          <w:rFonts w:ascii="Times New Roman" w:eastAsia="SimSun" w:hAnsi="Times New Roman" w:hint="eastAsia"/>
          <w:b/>
          <w:sz w:val="28"/>
          <w:szCs w:val="28"/>
          <w:u w:val="single"/>
          <w:lang w:val="en-GB" w:eastAsia="zh-CN"/>
        </w:rPr>
        <w:t>通讯事务管理局办公室</w:t>
      </w:r>
    </w:p>
    <w:p w:rsidR="008021D4" w:rsidRPr="008021D4" w:rsidRDefault="008021D4" w:rsidP="007E3F57">
      <w:pPr>
        <w:snapToGrid w:val="0"/>
        <w:ind w:firstLineChars="354" w:firstLine="991"/>
        <w:jc w:val="center"/>
        <w:rPr>
          <w:rFonts w:ascii="Times New Roman" w:hAnsi="Times New Roman"/>
          <w:sz w:val="28"/>
          <w:szCs w:val="28"/>
          <w:u w:val="single"/>
          <w:lang w:val="en-GB" w:eastAsia="zh-CN"/>
        </w:rPr>
      </w:pPr>
    </w:p>
    <w:p w:rsidR="007E3F57" w:rsidRPr="007E3F57" w:rsidRDefault="00616356" w:rsidP="007E3F57">
      <w:pPr>
        <w:snapToGrid w:val="0"/>
        <w:jc w:val="center"/>
        <w:rPr>
          <w:b/>
          <w:sz w:val="28"/>
          <w:szCs w:val="28"/>
          <w:lang w:val="en-GB" w:eastAsia="zh-CN"/>
        </w:rPr>
      </w:pPr>
      <w:r w:rsidRPr="00616356">
        <w:rPr>
          <w:rFonts w:eastAsia="SimSun" w:hint="eastAsia"/>
          <w:b/>
          <w:sz w:val="28"/>
          <w:szCs w:val="28"/>
          <w:lang w:eastAsia="zh-CN"/>
        </w:rPr>
        <w:t>申请成为提供测试服务</w:t>
      </w:r>
    </w:p>
    <w:p w:rsidR="000050F1" w:rsidRPr="007E3F57" w:rsidRDefault="00616356" w:rsidP="007E3F57">
      <w:pPr>
        <w:snapToGrid w:val="0"/>
        <w:jc w:val="center"/>
        <w:rPr>
          <w:rFonts w:ascii="Times New Roman" w:hAnsi="Times New Roman"/>
          <w:b/>
          <w:sz w:val="28"/>
          <w:szCs w:val="28"/>
          <w:lang w:val="en-GB" w:eastAsia="zh-CN"/>
        </w:rPr>
      </w:pPr>
      <w:r w:rsidRPr="00616356">
        <w:rPr>
          <w:rFonts w:eastAsia="SimSun" w:hint="eastAsia"/>
          <w:b/>
          <w:sz w:val="28"/>
          <w:szCs w:val="28"/>
          <w:lang w:eastAsia="zh-CN"/>
        </w:rPr>
        <w:t>的认可测试代理商</w:t>
      </w:r>
      <w:r w:rsidRPr="00616356">
        <w:rPr>
          <w:rFonts w:asciiTheme="majorEastAsia" w:eastAsia="SimSun" w:hAnsiTheme="majorEastAsia"/>
          <w:b/>
          <w:sz w:val="28"/>
          <w:szCs w:val="28"/>
          <w:lang w:val="en-GB" w:eastAsia="zh-CN"/>
        </w:rPr>
        <w:t>(RTA)</w:t>
      </w:r>
    </w:p>
    <w:p w:rsidR="000050F1" w:rsidRPr="007E3F57" w:rsidRDefault="000050F1" w:rsidP="007E3F57">
      <w:pPr>
        <w:snapToGrid w:val="0"/>
        <w:jc w:val="both"/>
        <w:rPr>
          <w:rFonts w:ascii="Times New Roman" w:hAnsi="Times New Roman"/>
          <w:sz w:val="28"/>
          <w:szCs w:val="28"/>
          <w:lang w:val="en-GB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456"/>
        <w:gridCol w:w="1560"/>
        <w:gridCol w:w="3659"/>
        <w:gridCol w:w="240"/>
      </w:tblGrid>
      <w:tr w:rsidR="000050F1" w:rsidRPr="008601D5" w:rsidTr="000136C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Default="00616356" w:rsidP="005E0253">
            <w:pPr>
              <w:jc w:val="both"/>
              <w:rPr>
                <w:sz w:val="23"/>
                <w:szCs w:val="23"/>
                <w:lang w:val="en-GB" w:eastAsia="zh-CN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代理商名称</w:t>
            </w:r>
            <w:r w:rsidRPr="00616356">
              <w:rPr>
                <w:rFonts w:eastAsia="SimSun" w:hint="eastAsia"/>
                <w:sz w:val="23"/>
                <w:szCs w:val="23"/>
                <w:lang w:val="en-GB" w:eastAsia="zh-CN"/>
              </w:rPr>
              <w:t>：</w:t>
            </w:r>
          </w:p>
          <w:p w:rsidR="00B74EB0" w:rsidRPr="008601D5" w:rsidRDefault="00616356" w:rsidP="005E0253">
            <w:pPr>
              <w:jc w:val="both"/>
              <w:rPr>
                <w:rFonts w:ascii="Times New Roman" w:hAnsi="Times New Roman"/>
                <w:lang w:val="en-GB" w:eastAsia="zh-CN"/>
              </w:rPr>
            </w:pPr>
            <w:r w:rsidRPr="00616356">
              <w:rPr>
                <w:rFonts w:eastAsia="SimSun"/>
                <w:sz w:val="23"/>
                <w:szCs w:val="23"/>
                <w:lang w:val="en-GB" w:eastAsia="zh-CN"/>
              </w:rPr>
              <w:t>(</w:t>
            </w:r>
            <w:r w:rsidRPr="00616356">
              <w:rPr>
                <w:rFonts w:eastAsia="SimSun" w:hint="eastAsia"/>
                <w:sz w:val="23"/>
                <w:szCs w:val="23"/>
                <w:lang w:val="en-GB" w:eastAsia="zh-CN"/>
              </w:rPr>
              <w:t>中文及英文</w:t>
            </w:r>
            <w:r w:rsidRPr="00616356">
              <w:rPr>
                <w:rFonts w:eastAsia="SimSun"/>
                <w:sz w:val="23"/>
                <w:szCs w:val="23"/>
                <w:lang w:val="en-GB" w:eastAsia="zh-CN"/>
              </w:rPr>
              <w:t>)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 w:eastAsia="zh-CN"/>
              </w:rPr>
            </w:pPr>
          </w:p>
        </w:tc>
      </w:tr>
      <w:tr w:rsidR="007E3F57" w:rsidRPr="008601D5" w:rsidTr="000136C1">
        <w:trPr>
          <w:trHeight w:val="108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7" w:rsidRDefault="00616356" w:rsidP="007E3F57">
            <w:pPr>
              <w:jc w:val="both"/>
              <w:rPr>
                <w:sz w:val="23"/>
                <w:szCs w:val="23"/>
                <w:lang w:val="en-GB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地址</w:t>
            </w:r>
            <w:r w:rsidRPr="00616356">
              <w:rPr>
                <w:rFonts w:eastAsia="SimSun" w:hint="eastAsia"/>
                <w:sz w:val="23"/>
                <w:szCs w:val="23"/>
                <w:lang w:val="en-GB" w:eastAsia="zh-CN"/>
              </w:rPr>
              <w:t>：</w:t>
            </w:r>
          </w:p>
          <w:p w:rsidR="00B74EB0" w:rsidRPr="008601D5" w:rsidRDefault="00616356" w:rsidP="007E3F57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eastAsia="SimSun"/>
                <w:sz w:val="23"/>
                <w:szCs w:val="23"/>
                <w:lang w:val="en-GB" w:eastAsia="zh-CN"/>
              </w:rPr>
              <w:t>(</w:t>
            </w:r>
            <w:r w:rsidRPr="00616356">
              <w:rPr>
                <w:rFonts w:eastAsia="SimSun" w:hint="eastAsia"/>
                <w:sz w:val="23"/>
                <w:szCs w:val="23"/>
                <w:lang w:val="en-GB" w:eastAsia="zh-CN"/>
              </w:rPr>
              <w:t>中文及英文</w:t>
            </w:r>
            <w:r w:rsidRPr="00616356">
              <w:rPr>
                <w:rFonts w:eastAsia="SimSun"/>
                <w:sz w:val="23"/>
                <w:szCs w:val="23"/>
                <w:lang w:val="en-GB" w:eastAsia="zh-CN"/>
              </w:rPr>
              <w:t>)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7" w:rsidRPr="008601D5" w:rsidRDefault="007E3F57" w:rsidP="007E3F57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7E3F57" w:rsidRPr="008601D5" w:rsidTr="000136C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7" w:rsidRDefault="00616356" w:rsidP="007E3F57">
            <w:pPr>
              <w:jc w:val="both"/>
              <w:rPr>
                <w:sz w:val="23"/>
                <w:szCs w:val="23"/>
                <w:lang w:val="en-GB" w:eastAsia="zh-CN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联络人姓名</w:t>
            </w:r>
            <w:r w:rsidRPr="00616356">
              <w:rPr>
                <w:rFonts w:eastAsia="SimSun" w:hint="eastAsia"/>
                <w:sz w:val="23"/>
                <w:szCs w:val="23"/>
                <w:lang w:val="en-GB" w:eastAsia="zh-CN"/>
              </w:rPr>
              <w:t>和职衔：</w:t>
            </w:r>
          </w:p>
          <w:p w:rsidR="00B74EB0" w:rsidRPr="008601D5" w:rsidRDefault="00616356" w:rsidP="007E3F57">
            <w:pPr>
              <w:jc w:val="both"/>
              <w:rPr>
                <w:rFonts w:ascii="Times New Roman" w:hAnsi="Times New Roman"/>
                <w:lang w:val="en-GB" w:eastAsia="zh-CN"/>
              </w:rPr>
            </w:pPr>
            <w:r w:rsidRPr="00616356">
              <w:rPr>
                <w:rFonts w:eastAsia="SimSun"/>
                <w:sz w:val="23"/>
                <w:szCs w:val="23"/>
                <w:lang w:val="en-GB" w:eastAsia="zh-CN"/>
              </w:rPr>
              <w:t>(</w:t>
            </w:r>
            <w:r w:rsidRPr="00616356">
              <w:rPr>
                <w:rFonts w:eastAsia="SimSun" w:hint="eastAsia"/>
                <w:sz w:val="23"/>
                <w:szCs w:val="23"/>
                <w:lang w:val="en-GB" w:eastAsia="zh-CN"/>
              </w:rPr>
              <w:t>中文及英文</w:t>
            </w:r>
            <w:r w:rsidRPr="00616356">
              <w:rPr>
                <w:rFonts w:eastAsia="SimSun"/>
                <w:sz w:val="23"/>
                <w:szCs w:val="23"/>
                <w:lang w:val="en-GB" w:eastAsia="zh-CN"/>
              </w:rPr>
              <w:t>)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7" w:rsidRPr="008601D5" w:rsidRDefault="007E3F57" w:rsidP="007E3F57">
            <w:pPr>
              <w:jc w:val="both"/>
              <w:rPr>
                <w:rFonts w:ascii="Times New Roman" w:hAnsi="Times New Roman"/>
                <w:lang w:val="en-GB" w:eastAsia="zh-CN"/>
              </w:rPr>
            </w:pPr>
          </w:p>
        </w:tc>
      </w:tr>
      <w:tr w:rsidR="007E3F57" w:rsidRPr="008601D5" w:rsidTr="000136C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7" w:rsidRPr="008601D5" w:rsidRDefault="00616356" w:rsidP="007E3F57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电话号码：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7" w:rsidRPr="008601D5" w:rsidRDefault="007E3F57" w:rsidP="007E3F57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7E3F57" w:rsidRPr="008601D5" w:rsidTr="000136C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7" w:rsidRPr="008601D5" w:rsidRDefault="00616356" w:rsidP="007E3F57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传真号码：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7" w:rsidRPr="008601D5" w:rsidRDefault="007E3F57" w:rsidP="007E3F57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7E3F57" w:rsidRPr="008601D5" w:rsidTr="003A29A9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7" w:rsidRPr="008601D5" w:rsidRDefault="00616356" w:rsidP="007E3F57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电邮地址：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7" w:rsidRPr="008601D5" w:rsidRDefault="007E3F57" w:rsidP="007E3F57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7E3F57" w:rsidRPr="008601D5" w:rsidTr="007B265F">
        <w:trPr>
          <w:trHeight w:val="360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F57" w:rsidRPr="008601D5" w:rsidRDefault="00616356" w:rsidP="007E3F57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测试范围：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E3F57" w:rsidRPr="008601D5" w:rsidRDefault="00500FD2" w:rsidP="007E3F57">
            <w:pPr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2pt;height:18pt" o:ole="">
                  <v:imagedata r:id="rId7" o:title=""/>
                </v:shape>
                <w:control r:id="rId8" w:name="CheckBox1" w:shapeid="_x0000_i1034"/>
              </w:objec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3F57" w:rsidRPr="008601D5" w:rsidRDefault="00616356" w:rsidP="007E3F57">
            <w:pPr>
              <w:rPr>
                <w:rFonts w:ascii="Times New Roman" w:hAnsi="Times New Roman"/>
                <w:lang w:val="en-GB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模拟有线设备</w:t>
            </w:r>
          </w:p>
        </w:tc>
      </w:tr>
      <w:tr w:rsidR="007E3F57" w:rsidRPr="008601D5" w:rsidTr="007B265F">
        <w:trPr>
          <w:trHeight w:val="360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F57" w:rsidRPr="008601D5" w:rsidRDefault="007E3F57" w:rsidP="007E3F57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3F57" w:rsidRPr="008601D5" w:rsidRDefault="00500FD2" w:rsidP="007E3F57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object w:dxaOrig="1440" w:dyaOrig="1440">
                <v:shape id="_x0000_i1036" type="#_x0000_t75" style="width:12pt;height:18pt" o:ole="">
                  <v:imagedata r:id="rId7" o:title=""/>
                </v:shape>
                <w:control r:id="rId9" w:name="CheckBox11" w:shapeid="_x0000_i1036"/>
              </w:object>
            </w:r>
          </w:p>
        </w:tc>
        <w:tc>
          <w:tcPr>
            <w:tcW w:w="5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3F57" w:rsidRPr="008601D5" w:rsidRDefault="00616356" w:rsidP="007E3F57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数码有线设备</w:t>
            </w:r>
          </w:p>
        </w:tc>
      </w:tr>
      <w:tr w:rsidR="007E3F57" w:rsidRPr="008601D5" w:rsidTr="007B265F">
        <w:trPr>
          <w:trHeight w:val="360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F57" w:rsidRPr="008601D5" w:rsidRDefault="007E3F57" w:rsidP="007E3F57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3F57" w:rsidRPr="008601D5" w:rsidRDefault="00500FD2" w:rsidP="007E3F57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object w:dxaOrig="1440" w:dyaOrig="1440">
                <v:shape id="_x0000_i1038" type="#_x0000_t75" style="width:12pt;height:18pt" o:ole="">
                  <v:imagedata r:id="rId7" o:title=""/>
                </v:shape>
                <w:control r:id="rId10" w:name="CheckBox12" w:shapeid="_x0000_i1038"/>
              </w:object>
            </w:r>
          </w:p>
        </w:tc>
        <w:tc>
          <w:tcPr>
            <w:tcW w:w="5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3F57" w:rsidRPr="008601D5" w:rsidRDefault="00616356" w:rsidP="007E3F57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无线电设备</w:t>
            </w:r>
          </w:p>
        </w:tc>
      </w:tr>
      <w:tr w:rsidR="007E3F57" w:rsidRPr="008601D5" w:rsidTr="00FE05D4">
        <w:trPr>
          <w:trHeight w:val="360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F57" w:rsidRPr="008601D5" w:rsidRDefault="007E3F57" w:rsidP="007E3F57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3F57" w:rsidRPr="008601D5" w:rsidRDefault="00500FD2" w:rsidP="007E3F57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object w:dxaOrig="1440" w:dyaOrig="1440">
                <v:shape id="_x0000_i1040" type="#_x0000_t75" style="width:12pt;height:18pt" o:ole="">
                  <v:imagedata r:id="rId7" o:title=""/>
                </v:shape>
                <w:control r:id="rId11" w:name="CheckBox121" w:shapeid="_x0000_i1040"/>
              </w:objec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E3F57" w:rsidRPr="008601D5" w:rsidRDefault="00616356" w:rsidP="007E3F57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其他，请注明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7E3F57" w:rsidRPr="008601D5" w:rsidRDefault="007E3F57" w:rsidP="007E3F57">
            <w:pPr>
              <w:ind w:left="180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3F57" w:rsidRPr="008601D5" w:rsidRDefault="007E3F57" w:rsidP="007E3F57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7E3F57" w:rsidRPr="003A29A9" w:rsidTr="007B265F">
        <w:trPr>
          <w:trHeight w:val="144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F57" w:rsidRPr="003A29A9" w:rsidRDefault="007E3F57" w:rsidP="007E3F57">
            <w:pPr>
              <w:snapToGrid w:val="0"/>
              <w:jc w:val="both"/>
              <w:rPr>
                <w:rFonts w:ascii="Times New Roman" w:hAnsi="Times New Roman"/>
                <w:sz w:val="12"/>
                <w:szCs w:val="12"/>
                <w:lang w:val="en-GB"/>
              </w:rPr>
            </w:pPr>
          </w:p>
        </w:tc>
        <w:tc>
          <w:tcPr>
            <w:tcW w:w="5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7E3F57" w:rsidRPr="004F3CB3" w:rsidRDefault="007E3F57" w:rsidP="007E3F57">
            <w:pPr>
              <w:snapToGrid w:val="0"/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C4725D" w:rsidRPr="003A29A9" w:rsidTr="007B265F">
        <w:trPr>
          <w:trHeight w:val="144"/>
        </w:trPr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5D" w:rsidRPr="007B265F" w:rsidRDefault="00C4725D" w:rsidP="00C4725D">
            <w:pPr>
              <w:snapToGrid w:val="0"/>
              <w:jc w:val="both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5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5D" w:rsidRDefault="00616356" w:rsidP="00C4725D">
            <w:pPr>
              <w:snapToGrid w:val="0"/>
              <w:spacing w:before="120" w:after="60"/>
              <w:jc w:val="both"/>
              <w:rPr>
                <w:rFonts w:ascii="Times New Roman" w:hAnsi="Times New Roman"/>
                <w:i/>
                <w:szCs w:val="24"/>
                <w:lang w:val="en-GB" w:eastAsia="zh-CN"/>
              </w:rPr>
            </w:pPr>
            <w:r w:rsidRPr="00616356">
              <w:rPr>
                <w:rFonts w:ascii="Times New Roman" w:eastAsia="SimSun" w:hAnsi="Times New Roman" w:hint="eastAsia"/>
                <w:i/>
                <w:szCs w:val="24"/>
                <w:lang w:val="en-GB" w:eastAsia="zh-CN"/>
              </w:rPr>
              <w:t>请提供：</w:t>
            </w:r>
          </w:p>
          <w:p w:rsidR="00C4725D" w:rsidRPr="00807D2A" w:rsidRDefault="00616356" w:rsidP="00C4725D">
            <w:pPr>
              <w:snapToGrid w:val="0"/>
              <w:spacing w:before="60" w:after="60"/>
              <w:ind w:left="290" w:hanging="290"/>
              <w:jc w:val="both"/>
              <w:rPr>
                <w:rFonts w:ascii="Times New Roman" w:hAnsi="Times New Roman"/>
                <w:i/>
                <w:szCs w:val="24"/>
                <w:lang w:val="en-GB" w:eastAsia="zh-CN"/>
              </w:rPr>
            </w:pPr>
            <w:r w:rsidRPr="00616356">
              <w:rPr>
                <w:rFonts w:ascii="Times New Roman" w:eastAsia="SimSun" w:hAnsi="Times New Roman"/>
                <w:i/>
                <w:szCs w:val="24"/>
                <w:lang w:val="en-GB" w:eastAsia="zh-CN"/>
              </w:rPr>
              <w:t>1.</w:t>
            </w:r>
            <w:r>
              <w:rPr>
                <w:rFonts w:ascii="Times New Roman" w:hAnsi="Times New Roman"/>
                <w:i/>
                <w:szCs w:val="24"/>
                <w:lang w:val="en-GB" w:eastAsia="zh-CN"/>
              </w:rPr>
              <w:tab/>
            </w:r>
            <w:r w:rsidRPr="00616356">
              <w:rPr>
                <w:rFonts w:ascii="Times New Roman" w:eastAsia="SimSun" w:hAnsi="Times New Roman" w:hint="eastAsia"/>
                <w:i/>
                <w:szCs w:val="24"/>
                <w:lang w:val="en-GB" w:eastAsia="zh-CN"/>
              </w:rPr>
              <w:t>测试范围的详细信息</w:t>
            </w:r>
            <w:r w:rsidRPr="00616356">
              <w:rPr>
                <w:rFonts w:ascii="Times New Roman" w:eastAsia="SimSun" w:hAnsi="Times New Roman"/>
                <w:i/>
                <w:szCs w:val="24"/>
                <w:lang w:val="en-GB" w:eastAsia="zh-CN"/>
              </w:rPr>
              <w:t>(</w:t>
            </w:r>
            <w:r w:rsidR="00262823">
              <w:rPr>
                <w:rFonts w:ascii="Times New Roman" w:eastAsia="SimSun" w:hAnsi="Times New Roman" w:hint="eastAsia"/>
                <w:i/>
                <w:szCs w:val="24"/>
                <w:lang w:val="en-GB" w:eastAsia="zh-CN"/>
              </w:rPr>
              <w:t>在下</w:t>
            </w:r>
            <w:r w:rsidR="00262823" w:rsidRPr="00262823">
              <w:rPr>
                <w:rFonts w:ascii="Times New Roman" w:eastAsia="SimSun" w:hAnsi="Times New Roman" w:hint="eastAsia"/>
                <w:i/>
                <w:szCs w:val="24"/>
                <w:lang w:val="en-GB" w:eastAsia="zh-CN"/>
              </w:rPr>
              <w:t>面夹附的文档</w:t>
            </w:r>
            <w:r w:rsidRPr="00616356">
              <w:rPr>
                <w:rFonts w:ascii="Times New Roman" w:eastAsia="SimSun" w:hAnsi="Times New Roman"/>
                <w:i/>
                <w:szCs w:val="24"/>
                <w:lang w:val="en-GB" w:eastAsia="zh-CN"/>
              </w:rPr>
              <w:t>)</w:t>
            </w:r>
            <w:r w:rsidRPr="00616356">
              <w:rPr>
                <w:rFonts w:ascii="Times New Roman" w:eastAsia="SimSun" w:hAnsi="Times New Roman" w:hint="eastAsia"/>
                <w:i/>
                <w:szCs w:val="24"/>
                <w:lang w:val="en-GB" w:eastAsia="zh-CN"/>
              </w:rPr>
              <w:t>；及</w:t>
            </w:r>
          </w:p>
          <w:p w:rsidR="00C4725D" w:rsidRPr="00807D2A" w:rsidRDefault="00616356" w:rsidP="002A351E">
            <w:pPr>
              <w:pStyle w:val="ListParagraph"/>
              <w:snapToGrid w:val="0"/>
              <w:spacing w:before="60" w:after="120"/>
              <w:ind w:left="290" w:hanging="290"/>
              <w:jc w:val="both"/>
              <w:rPr>
                <w:rFonts w:ascii="Times New Roman" w:hAnsi="Times New Roman"/>
                <w:i/>
                <w:szCs w:val="24"/>
                <w:lang w:val="en-GB" w:eastAsia="zh-CN"/>
              </w:rPr>
            </w:pPr>
            <w:r w:rsidRPr="00616356">
              <w:rPr>
                <w:rFonts w:ascii="Times New Roman" w:eastAsia="SimSun" w:hAnsi="Times New Roman"/>
                <w:i/>
                <w:szCs w:val="24"/>
                <w:lang w:val="en-GB" w:eastAsia="zh-CN"/>
              </w:rPr>
              <w:t>2.</w:t>
            </w:r>
            <w:r>
              <w:rPr>
                <w:rFonts w:ascii="Times New Roman" w:hAnsi="Times New Roman"/>
                <w:i/>
                <w:szCs w:val="24"/>
                <w:lang w:val="en-GB" w:eastAsia="zh-CN"/>
              </w:rPr>
              <w:tab/>
            </w:r>
            <w:r w:rsidRPr="00616356">
              <w:rPr>
                <w:rFonts w:ascii="Times New Roman" w:eastAsia="SimSun" w:hAnsi="Times New Roman" w:hint="eastAsia"/>
                <w:i/>
                <w:szCs w:val="24"/>
                <w:lang w:val="en-GB" w:eastAsia="zh-CN"/>
              </w:rPr>
              <w:t>获</w:t>
            </w:r>
            <w:r w:rsidRPr="00616356">
              <w:rPr>
                <w:rFonts w:ascii="Times New Roman" w:eastAsia="SimSun" w:hAnsi="Times New Roman"/>
                <w:i/>
                <w:szCs w:val="24"/>
                <w:lang w:val="en-GB" w:eastAsia="zh-CN"/>
              </w:rPr>
              <w:t>ISO/IEC 17025</w:t>
            </w:r>
            <w:r w:rsidRPr="00616356">
              <w:rPr>
                <w:rFonts w:ascii="Times New Roman" w:eastAsia="SimSun" w:hAnsi="Times New Roman" w:hint="eastAsia"/>
                <w:i/>
                <w:szCs w:val="24"/>
                <w:lang w:val="en-GB" w:eastAsia="zh-CN"/>
              </w:rPr>
              <w:t>认证的证书</w:t>
            </w:r>
            <w:r w:rsidRPr="00616356">
              <w:rPr>
                <w:rFonts w:ascii="Times New Roman" w:eastAsia="SimSun" w:hAnsi="Times New Roman"/>
                <w:i/>
                <w:szCs w:val="24"/>
                <w:lang w:val="en-GB" w:eastAsia="zh-CN"/>
              </w:rPr>
              <w:t>(</w:t>
            </w:r>
            <w:r w:rsidRPr="00616356">
              <w:rPr>
                <w:rFonts w:ascii="Times New Roman" w:eastAsia="SimSun" w:hAnsi="Times New Roman" w:hint="eastAsia"/>
                <w:i/>
                <w:szCs w:val="24"/>
                <w:lang w:val="en-GB" w:eastAsia="zh-CN"/>
              </w:rPr>
              <w:t>包括认可范围</w:t>
            </w:r>
            <w:r w:rsidRPr="00616356">
              <w:rPr>
                <w:rFonts w:ascii="Times New Roman" w:eastAsia="SimSun" w:hAnsi="Times New Roman"/>
                <w:i/>
                <w:szCs w:val="24"/>
                <w:lang w:val="en-GB" w:eastAsia="zh-CN"/>
              </w:rPr>
              <w:t>)</w:t>
            </w:r>
            <w:r w:rsidRPr="00616356">
              <w:rPr>
                <w:rFonts w:ascii="Times New Roman" w:eastAsia="SimSun" w:hAnsi="Times New Roman" w:hint="eastAsia"/>
                <w:i/>
                <w:szCs w:val="24"/>
                <w:lang w:val="en-GB" w:eastAsia="zh-CN"/>
              </w:rPr>
              <w:t>。</w:t>
            </w:r>
          </w:p>
        </w:tc>
      </w:tr>
    </w:tbl>
    <w:p w:rsidR="000050F1" w:rsidRDefault="004F3CB3" w:rsidP="00AC5890">
      <w:pPr>
        <w:spacing w:before="120"/>
        <w:jc w:val="both"/>
        <w:rPr>
          <w:rFonts w:ascii="Times New Roman" w:hAnsi="Times New Roman"/>
          <w:lang w:val="en-GB" w:eastAsia="zh-CN"/>
        </w:rPr>
      </w:pPr>
      <w:r w:rsidRPr="00132F14">
        <w:rPr>
          <w:rFonts w:ascii="Times New Roman" w:hAnsi="Times New Roman"/>
          <w:sz w:val="22"/>
        </w:rPr>
        <w:sym w:font="Wingdings" w:char="F0A8"/>
      </w:r>
      <w:r w:rsidR="00616356" w:rsidRPr="00616356">
        <w:rPr>
          <w:rFonts w:ascii="Times New Roman" w:eastAsia="SimSun" w:hAnsi="Times New Roman"/>
          <w:lang w:val="en-GB" w:eastAsia="zh-CN"/>
        </w:rPr>
        <w:t xml:space="preserve"> </w:t>
      </w:r>
      <w:r w:rsidR="00616356" w:rsidRPr="00616356">
        <w:rPr>
          <w:rFonts w:eastAsia="SimSun" w:hint="eastAsia"/>
          <w:sz w:val="23"/>
          <w:szCs w:val="23"/>
          <w:lang w:eastAsia="zh-CN"/>
        </w:rPr>
        <w:t>请于合适选项格内加剔号。</w:t>
      </w:r>
    </w:p>
    <w:p w:rsidR="00AC5890" w:rsidRDefault="00AC5890" w:rsidP="00AC5890">
      <w:pPr>
        <w:snapToGrid w:val="0"/>
        <w:jc w:val="both"/>
        <w:rPr>
          <w:rFonts w:ascii="Times New Roman" w:hAnsi="Times New Roman"/>
          <w:lang w:val="en-GB" w:eastAsia="zh-CN"/>
        </w:rPr>
      </w:pPr>
    </w:p>
    <w:p w:rsidR="00AC5890" w:rsidRDefault="00AC5890" w:rsidP="00AC5890">
      <w:pPr>
        <w:snapToGrid w:val="0"/>
        <w:jc w:val="both"/>
        <w:rPr>
          <w:rFonts w:ascii="Times New Roman" w:hAnsi="Times New Roman"/>
          <w:lang w:val="en-GB" w:eastAsia="zh-CN"/>
        </w:rPr>
      </w:pPr>
    </w:p>
    <w:p w:rsidR="0052636C" w:rsidRPr="008601D5" w:rsidRDefault="0052636C" w:rsidP="00AC5890">
      <w:pPr>
        <w:snapToGrid w:val="0"/>
        <w:jc w:val="both"/>
        <w:rPr>
          <w:rFonts w:ascii="Times New Roman" w:hAnsi="Times New Roman"/>
          <w:lang w:val="en-GB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6120"/>
      </w:tblGrid>
      <w:tr w:rsidR="00AC5890" w:rsidRPr="00AC5890" w:rsidTr="00EF65C2">
        <w:tc>
          <w:tcPr>
            <w:tcW w:w="1458" w:type="dxa"/>
          </w:tcPr>
          <w:p w:rsidR="00D67877" w:rsidRPr="00AC5890" w:rsidRDefault="00616356" w:rsidP="007B265F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ascii="Times New Roman" w:eastAsia="SimSun" w:hAnsi="Times New Roman" w:hint="eastAsia"/>
                <w:lang w:val="en-GB" w:eastAsia="zh-CN"/>
              </w:rPr>
              <w:t>签署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C5890" w:rsidRPr="00AC5890" w:rsidRDefault="00AC5890" w:rsidP="00146FA0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AC5890" w:rsidRPr="00AC5890" w:rsidTr="00EF65C2">
        <w:tc>
          <w:tcPr>
            <w:tcW w:w="1458" w:type="dxa"/>
          </w:tcPr>
          <w:p w:rsidR="00AC5890" w:rsidRPr="00AC5890" w:rsidRDefault="00616356" w:rsidP="007B265F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ascii="Times New Roman" w:eastAsia="SimSun" w:hAnsi="Times New Roman" w:hint="eastAsia"/>
                <w:lang w:val="en-GB" w:eastAsia="zh-CN"/>
              </w:rPr>
              <w:t>姓名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C5890" w:rsidRPr="00AC5890" w:rsidRDefault="00AC5890" w:rsidP="00146FA0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AC5890" w:rsidRPr="00AC5890" w:rsidTr="00EF65C2">
        <w:tc>
          <w:tcPr>
            <w:tcW w:w="1458" w:type="dxa"/>
          </w:tcPr>
          <w:p w:rsidR="00AC5890" w:rsidRPr="00AC5890" w:rsidRDefault="00616356" w:rsidP="007B265F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ascii="Times New Roman" w:eastAsia="SimSun" w:hAnsi="Times New Roman" w:hint="eastAsia"/>
                <w:lang w:val="en-GB" w:eastAsia="zh-CN"/>
              </w:rPr>
              <w:t>职位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C5890" w:rsidRPr="00AC5890" w:rsidRDefault="00AC5890" w:rsidP="00146FA0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AC5890" w:rsidRPr="00AC5890" w:rsidTr="00EF65C2">
        <w:tc>
          <w:tcPr>
            <w:tcW w:w="1458" w:type="dxa"/>
          </w:tcPr>
          <w:p w:rsidR="00AC5890" w:rsidRPr="00AC5890" w:rsidRDefault="00616356" w:rsidP="007B265F">
            <w:pPr>
              <w:jc w:val="both"/>
              <w:rPr>
                <w:rFonts w:ascii="Times New Roman" w:hAnsi="Times New Roman"/>
                <w:lang w:val="en-GB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公司名称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C5890" w:rsidRPr="00AC5890" w:rsidRDefault="00AC5890" w:rsidP="00146FA0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AC5890" w:rsidRPr="00AC5890" w:rsidTr="00EF65C2">
        <w:tc>
          <w:tcPr>
            <w:tcW w:w="1458" w:type="dxa"/>
          </w:tcPr>
          <w:p w:rsidR="00AC5890" w:rsidRPr="00D67877" w:rsidRDefault="00616356" w:rsidP="007B265F">
            <w:pPr>
              <w:jc w:val="both"/>
              <w:rPr>
                <w:rFonts w:ascii="Times New Roman" w:eastAsiaTheme="minorEastAsia" w:hAnsi="Times New Roman"/>
                <w:lang w:val="en-GB"/>
              </w:rPr>
            </w:pPr>
            <w:r w:rsidRPr="00616356">
              <w:rPr>
                <w:rFonts w:eastAsia="SimSun" w:hint="eastAsia"/>
                <w:sz w:val="23"/>
                <w:szCs w:val="23"/>
                <w:lang w:eastAsia="zh-CN"/>
              </w:rPr>
              <w:t>日期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C5890" w:rsidRPr="00AC5890" w:rsidRDefault="00AC5890" w:rsidP="00146FA0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</w:tbl>
    <w:p w:rsidR="005E0253" w:rsidRDefault="005E0253" w:rsidP="006D3E55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D3E55" w:rsidRDefault="006D3E55" w:rsidP="006D3E55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D3E55" w:rsidRDefault="006D3E55" w:rsidP="006D3E55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ED196D" w:rsidRDefault="00ED196D" w:rsidP="006D3E55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bookmarkStart w:id="1" w:name="_MON_1671950636"/>
    <w:bookmarkEnd w:id="1"/>
    <w:p w:rsidR="006D3E55" w:rsidRPr="00954EA4" w:rsidRDefault="00ED196D" w:rsidP="006D3E55">
      <w:pPr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object w:dxaOrig="2040" w:dyaOrig="1280">
          <v:shape id="_x0000_i1033" type="#_x0000_t75" style="width:102pt;height:64.3pt" o:ole="">
            <v:imagedata r:id="rId12" o:title=""/>
          </v:shape>
          <o:OLEObject Type="Embed" ProgID="Word.Document.12" ShapeID="_x0000_i1033" DrawAspect="Icon" ObjectID="_1785331741" r:id="rId13">
            <o:FieldCodes>\s</o:FieldCodes>
          </o:OLEObject>
        </w:object>
      </w:r>
    </w:p>
    <w:sectPr w:rsidR="006D3E55" w:rsidRPr="00954EA4" w:rsidSect="006D3E55">
      <w:pgSz w:w="11906" w:h="16838"/>
      <w:pgMar w:top="1440" w:right="1800" w:bottom="81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5D4" w:rsidRDefault="00FE05D4" w:rsidP="00A84627">
      <w:r>
        <w:separator/>
      </w:r>
    </w:p>
  </w:endnote>
  <w:endnote w:type="continuationSeparator" w:id="0">
    <w:p w:rsidR="00FE05D4" w:rsidRDefault="00FE05D4" w:rsidP="00A8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5D4" w:rsidRDefault="00FE05D4" w:rsidP="00A84627">
      <w:r>
        <w:separator/>
      </w:r>
    </w:p>
  </w:footnote>
  <w:footnote w:type="continuationSeparator" w:id="0">
    <w:p w:rsidR="00FE05D4" w:rsidRDefault="00FE05D4" w:rsidP="00A8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50F1"/>
    <w:rsid w:val="000050F1"/>
    <w:rsid w:val="000136C1"/>
    <w:rsid w:val="00044369"/>
    <w:rsid w:val="000F13BA"/>
    <w:rsid w:val="000F6789"/>
    <w:rsid w:val="0012556A"/>
    <w:rsid w:val="0013116C"/>
    <w:rsid w:val="00146FA0"/>
    <w:rsid w:val="00166A9D"/>
    <w:rsid w:val="001C1D18"/>
    <w:rsid w:val="00206FC1"/>
    <w:rsid w:val="00262823"/>
    <w:rsid w:val="002A351E"/>
    <w:rsid w:val="00323094"/>
    <w:rsid w:val="003634B5"/>
    <w:rsid w:val="003A29A9"/>
    <w:rsid w:val="00462180"/>
    <w:rsid w:val="00485DDB"/>
    <w:rsid w:val="004D28A8"/>
    <w:rsid w:val="004F3CB3"/>
    <w:rsid w:val="00500FD2"/>
    <w:rsid w:val="0050391B"/>
    <w:rsid w:val="00516D2D"/>
    <w:rsid w:val="0052636C"/>
    <w:rsid w:val="005358D8"/>
    <w:rsid w:val="00561B6D"/>
    <w:rsid w:val="00572E79"/>
    <w:rsid w:val="005944C2"/>
    <w:rsid w:val="005E0253"/>
    <w:rsid w:val="00616356"/>
    <w:rsid w:val="0067188C"/>
    <w:rsid w:val="00674F1C"/>
    <w:rsid w:val="006C2263"/>
    <w:rsid w:val="006D3E55"/>
    <w:rsid w:val="006F5806"/>
    <w:rsid w:val="00724063"/>
    <w:rsid w:val="00744D45"/>
    <w:rsid w:val="007941A7"/>
    <w:rsid w:val="007B265F"/>
    <w:rsid w:val="007D3EBA"/>
    <w:rsid w:val="007D4412"/>
    <w:rsid w:val="007E3F57"/>
    <w:rsid w:val="00800B3B"/>
    <w:rsid w:val="008021D4"/>
    <w:rsid w:val="008670EE"/>
    <w:rsid w:val="0089295A"/>
    <w:rsid w:val="008D3E2C"/>
    <w:rsid w:val="009209BB"/>
    <w:rsid w:val="00946EAE"/>
    <w:rsid w:val="00954EA4"/>
    <w:rsid w:val="00970F13"/>
    <w:rsid w:val="00972E2A"/>
    <w:rsid w:val="009D0A47"/>
    <w:rsid w:val="00A254A5"/>
    <w:rsid w:val="00A541BD"/>
    <w:rsid w:val="00A638B0"/>
    <w:rsid w:val="00A80C64"/>
    <w:rsid w:val="00A84627"/>
    <w:rsid w:val="00AA0688"/>
    <w:rsid w:val="00AA741A"/>
    <w:rsid w:val="00AC5890"/>
    <w:rsid w:val="00AD4A47"/>
    <w:rsid w:val="00B024BD"/>
    <w:rsid w:val="00B5265F"/>
    <w:rsid w:val="00B74EB0"/>
    <w:rsid w:val="00B915E5"/>
    <w:rsid w:val="00B95C51"/>
    <w:rsid w:val="00BA5B7B"/>
    <w:rsid w:val="00C35A10"/>
    <w:rsid w:val="00C4725D"/>
    <w:rsid w:val="00C94970"/>
    <w:rsid w:val="00CB6EC7"/>
    <w:rsid w:val="00CD5A29"/>
    <w:rsid w:val="00D4355A"/>
    <w:rsid w:val="00D60B1C"/>
    <w:rsid w:val="00D67877"/>
    <w:rsid w:val="00D766BF"/>
    <w:rsid w:val="00D84A1F"/>
    <w:rsid w:val="00DB1A21"/>
    <w:rsid w:val="00DF0CB1"/>
    <w:rsid w:val="00E66772"/>
    <w:rsid w:val="00E919E0"/>
    <w:rsid w:val="00E91AAD"/>
    <w:rsid w:val="00EC0988"/>
    <w:rsid w:val="00ED196D"/>
    <w:rsid w:val="00EF01AF"/>
    <w:rsid w:val="00EF65C2"/>
    <w:rsid w:val="00F14025"/>
    <w:rsid w:val="00F33585"/>
    <w:rsid w:val="00F41C4D"/>
    <w:rsid w:val="00F42ACE"/>
    <w:rsid w:val="00F51AED"/>
    <w:rsid w:val="00FB01F7"/>
    <w:rsid w:val="00FB628B"/>
    <w:rsid w:val="00FD5863"/>
    <w:rsid w:val="00FD6D6D"/>
    <w:rsid w:val="00F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0CCAF9AE-8738-496F-AA4D-7271DDAE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0F1"/>
    <w:pPr>
      <w:widowControl w:val="0"/>
    </w:pPr>
    <w:rPr>
      <w:rFonts w:ascii="Calibri" w:eastAsia="新細明體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84627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8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84627"/>
    <w:rPr>
      <w:rFonts w:ascii="Calibri" w:eastAsia="新細明體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627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627"/>
    <w:rPr>
      <w:rFonts w:ascii="Calibri" w:eastAsia="新細明體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462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46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6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47"/>
    <w:rPr>
      <w:rFonts w:ascii="Segoe UI" w:eastAsia="新細明體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C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8664-4AE0-40BB-959C-EB505211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申请成为提供测试服务的认可测试代理商(RTA)</dc:title>
  <dc:subject/>
  <dc:creator/>
  <cp:keywords/>
  <dc:description/>
  <cp:lastModifiedBy>OFCA</cp:lastModifiedBy>
  <cp:revision>32</cp:revision>
  <cp:lastPrinted>2020-10-27T01:41:00Z</cp:lastPrinted>
  <dcterms:created xsi:type="dcterms:W3CDTF">2020-10-27T01:58:00Z</dcterms:created>
  <dcterms:modified xsi:type="dcterms:W3CDTF">2024-08-16T08:42:00Z</dcterms:modified>
</cp:coreProperties>
</file>